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073222" w:rsidRDefault="00642CE9" w:rsidP="00CD3500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C6691F" w:rsidRPr="00C6691F">
        <w:rPr>
          <w:rFonts w:eastAsia="Times New Roman"/>
          <w:b/>
          <w:sz w:val="28"/>
          <w:szCs w:val="28"/>
          <w:lang w:eastAsia="ru-RU"/>
        </w:rPr>
        <w:t>Оценка и прогнозирование рисков в деятельности организации</w:t>
      </w:r>
      <w:r>
        <w:rPr>
          <w:b/>
          <w:bCs/>
          <w:iCs/>
          <w:sz w:val="28"/>
          <w:szCs w:val="28"/>
        </w:rPr>
        <w:t>»</w:t>
      </w:r>
    </w:p>
    <w:p w:rsidR="00AC7F69" w:rsidRPr="00073222" w:rsidRDefault="00AC7F69" w:rsidP="00CD3500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</w:p>
    <w:p w:rsidR="00E101EF" w:rsidRDefault="00AC7F69" w:rsidP="00C7482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>Цел</w:t>
      </w:r>
      <w:r w:rsidR="00682B46">
        <w:rPr>
          <w:b/>
          <w:bCs/>
          <w:sz w:val="28"/>
          <w:szCs w:val="28"/>
        </w:rPr>
        <w:t>ь</w:t>
      </w:r>
      <w:r w:rsidR="005F2A2B">
        <w:rPr>
          <w:b/>
          <w:bCs/>
          <w:sz w:val="28"/>
          <w:szCs w:val="28"/>
        </w:rPr>
        <w:t xml:space="preserve"> </w:t>
      </w:r>
      <w:r w:rsidRPr="00AC7F69">
        <w:rPr>
          <w:b/>
          <w:bCs/>
          <w:sz w:val="28"/>
          <w:szCs w:val="28"/>
        </w:rPr>
        <w:t xml:space="preserve">дисциплины: </w:t>
      </w:r>
    </w:p>
    <w:p w:rsidR="00C6691F" w:rsidRPr="00C6691F" w:rsidRDefault="00C6691F" w:rsidP="00C7482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6691F">
        <w:rPr>
          <w:sz w:val="28"/>
          <w:szCs w:val="28"/>
        </w:rPr>
        <w:t xml:space="preserve">овладение теоретическими, методическими и практическими знаниями и навыками в области оценки и управления рисками в </w:t>
      </w:r>
      <w:r>
        <w:rPr>
          <w:sz w:val="28"/>
          <w:szCs w:val="28"/>
        </w:rPr>
        <w:t>деятельности организации</w:t>
      </w:r>
      <w:r w:rsidRPr="00C6691F">
        <w:rPr>
          <w:sz w:val="28"/>
          <w:szCs w:val="28"/>
        </w:rPr>
        <w:t>.</w:t>
      </w:r>
      <w:r w:rsidRPr="00C6691F">
        <w:rPr>
          <w:b/>
          <w:bCs/>
          <w:sz w:val="28"/>
          <w:szCs w:val="28"/>
        </w:rPr>
        <w:t xml:space="preserve"> </w:t>
      </w:r>
    </w:p>
    <w:p w:rsidR="001220D4" w:rsidRPr="00E027B4" w:rsidRDefault="00D22F03" w:rsidP="00C748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27B4">
        <w:rPr>
          <w:b/>
          <w:bCs/>
          <w:sz w:val="28"/>
          <w:szCs w:val="28"/>
        </w:rPr>
        <w:t>Место дисциплины в структуре ОП</w:t>
      </w:r>
      <w:r w:rsidR="00E027B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027B4" w:rsidRPr="00E027B4">
        <w:rPr>
          <w:sz w:val="28"/>
          <w:szCs w:val="28"/>
        </w:rPr>
        <w:t xml:space="preserve">Дисциплина </w:t>
      </w:r>
      <w:r w:rsidR="00D56D86">
        <w:rPr>
          <w:sz w:val="28"/>
          <w:szCs w:val="28"/>
        </w:rPr>
        <w:t>входит в</w:t>
      </w:r>
      <w:r w:rsidR="00E027B4" w:rsidRPr="00E027B4">
        <w:rPr>
          <w:sz w:val="28"/>
          <w:szCs w:val="28"/>
        </w:rPr>
        <w:t xml:space="preserve"> </w:t>
      </w:r>
      <w:r w:rsidR="001C72AF" w:rsidRPr="001C72AF">
        <w:rPr>
          <w:sz w:val="28"/>
          <w:szCs w:val="28"/>
        </w:rPr>
        <w:t>блок</w:t>
      </w:r>
      <w:r w:rsidR="00F46275">
        <w:rPr>
          <w:sz w:val="28"/>
          <w:szCs w:val="28"/>
        </w:rPr>
        <w:t xml:space="preserve"> «</w:t>
      </w:r>
      <w:r w:rsidR="00F46275" w:rsidRPr="00F46275">
        <w:rPr>
          <w:sz w:val="28"/>
          <w:szCs w:val="28"/>
        </w:rPr>
        <w:t>Факультативы»</w:t>
      </w:r>
      <w:r w:rsidR="001C72AF" w:rsidRPr="001C72AF">
        <w:rPr>
          <w:sz w:val="28"/>
          <w:szCs w:val="28"/>
        </w:rPr>
        <w:t xml:space="preserve"> </w:t>
      </w:r>
      <w:r w:rsidR="00E027B4" w:rsidRPr="00E027B4">
        <w:rPr>
          <w:sz w:val="28"/>
          <w:szCs w:val="28"/>
        </w:rPr>
        <w:t>учебного плана направления подготовки 38.03.0</w:t>
      </w:r>
      <w:r w:rsidR="00D56D86">
        <w:rPr>
          <w:sz w:val="28"/>
          <w:szCs w:val="28"/>
        </w:rPr>
        <w:t>1</w:t>
      </w:r>
      <w:r w:rsidR="00E027B4" w:rsidRPr="00E027B4">
        <w:rPr>
          <w:sz w:val="28"/>
          <w:szCs w:val="28"/>
        </w:rPr>
        <w:t xml:space="preserve"> «</w:t>
      </w:r>
      <w:r w:rsidR="00D56D86">
        <w:rPr>
          <w:sz w:val="28"/>
          <w:szCs w:val="28"/>
        </w:rPr>
        <w:t>Экономика</w:t>
      </w:r>
      <w:r w:rsidR="00E027B4" w:rsidRPr="00E027B4">
        <w:rPr>
          <w:sz w:val="28"/>
          <w:szCs w:val="28"/>
        </w:rPr>
        <w:t>» профиль «</w:t>
      </w:r>
      <w:r w:rsidR="00D56D86">
        <w:rPr>
          <w:sz w:val="28"/>
          <w:szCs w:val="28"/>
        </w:rPr>
        <w:t>Экономическая безопасность хозяйствующих субъектов</w:t>
      </w:r>
      <w:r w:rsidR="00E027B4" w:rsidRPr="00E027B4">
        <w:rPr>
          <w:sz w:val="28"/>
          <w:szCs w:val="28"/>
        </w:rPr>
        <w:t xml:space="preserve">», </w:t>
      </w:r>
      <w:proofErr w:type="spellStart"/>
      <w:r w:rsidR="00E027B4" w:rsidRPr="00E027B4">
        <w:rPr>
          <w:sz w:val="28"/>
          <w:szCs w:val="28"/>
        </w:rPr>
        <w:t>бакалавриат</w:t>
      </w:r>
      <w:proofErr w:type="spellEnd"/>
      <w:r w:rsidR="00E027B4" w:rsidRPr="00E027B4">
        <w:rPr>
          <w:sz w:val="28"/>
          <w:szCs w:val="28"/>
        </w:rPr>
        <w:t>, очная форма обучения.</w:t>
      </w:r>
    </w:p>
    <w:p w:rsidR="00D15A83" w:rsidRDefault="00AC7F69" w:rsidP="00C7482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D25718" w:rsidRPr="00D25718" w:rsidRDefault="00D25718" w:rsidP="00D25718">
      <w:pPr>
        <w:pStyle w:val="Table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0" w:name="_GoBack"/>
      <w:r w:rsidRPr="00D25718">
        <w:rPr>
          <w:sz w:val="28"/>
          <w:szCs w:val="28"/>
        </w:rPr>
        <w:t>Эволюция моделей оценки и прогнозирования рисков</w:t>
      </w:r>
    </w:p>
    <w:p w:rsidR="00D25718" w:rsidRPr="00D25718" w:rsidRDefault="00D25718" w:rsidP="00D25718">
      <w:pPr>
        <w:pStyle w:val="Table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5718">
        <w:rPr>
          <w:sz w:val="28"/>
          <w:szCs w:val="28"/>
        </w:rPr>
        <w:t>Методологи я оценки, прогнозирования и регулирования рисков в</w:t>
      </w:r>
      <w:r>
        <w:rPr>
          <w:sz w:val="28"/>
          <w:szCs w:val="28"/>
        </w:rPr>
        <w:t xml:space="preserve"> </w:t>
      </w:r>
      <w:r w:rsidRPr="00D25718">
        <w:rPr>
          <w:sz w:val="28"/>
          <w:szCs w:val="28"/>
        </w:rPr>
        <w:t>организации</w:t>
      </w:r>
    </w:p>
    <w:p w:rsidR="00D25718" w:rsidRPr="00D25718" w:rsidRDefault="00D25718" w:rsidP="00D25718">
      <w:pPr>
        <w:pStyle w:val="Table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5718">
        <w:rPr>
          <w:sz w:val="28"/>
          <w:szCs w:val="28"/>
        </w:rPr>
        <w:t>Совокупность рисковых событий и влияющие</w:t>
      </w:r>
      <w:r>
        <w:rPr>
          <w:sz w:val="28"/>
          <w:szCs w:val="28"/>
        </w:rPr>
        <w:t xml:space="preserve"> </w:t>
      </w:r>
      <w:r w:rsidRPr="00D25718">
        <w:rPr>
          <w:sz w:val="28"/>
          <w:szCs w:val="28"/>
        </w:rPr>
        <w:t>факторы</w:t>
      </w:r>
    </w:p>
    <w:p w:rsidR="00D25718" w:rsidRPr="00D25718" w:rsidRDefault="00D25718" w:rsidP="00D25718">
      <w:pPr>
        <w:pStyle w:val="Table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5718">
        <w:rPr>
          <w:sz w:val="28"/>
          <w:szCs w:val="28"/>
        </w:rPr>
        <w:t>Методы оценки, прогнозирования и регулирования рисков в деятельности хозяйствующих субъектов</w:t>
      </w:r>
    </w:p>
    <w:p w:rsidR="00D25718" w:rsidRPr="00D25718" w:rsidRDefault="00D25718" w:rsidP="00D25718">
      <w:pPr>
        <w:pStyle w:val="Table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5718">
        <w:rPr>
          <w:sz w:val="28"/>
          <w:szCs w:val="28"/>
        </w:rPr>
        <w:t>Практическое применение моделей оценки и прогнозирования рисков</w:t>
      </w:r>
    </w:p>
    <w:p w:rsidR="00073222" w:rsidRPr="00D25718" w:rsidRDefault="00D25718" w:rsidP="00D25718">
      <w:pPr>
        <w:pStyle w:val="TableParagraph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D25718">
        <w:rPr>
          <w:sz w:val="28"/>
          <w:szCs w:val="28"/>
        </w:rPr>
        <w:t>Стандарты</w:t>
      </w:r>
      <w:r>
        <w:rPr>
          <w:sz w:val="28"/>
          <w:szCs w:val="28"/>
        </w:rPr>
        <w:t xml:space="preserve"> </w:t>
      </w:r>
      <w:r w:rsidRPr="00D25718">
        <w:rPr>
          <w:sz w:val="28"/>
          <w:szCs w:val="28"/>
        </w:rPr>
        <w:t>управления как основа построения системы оценки, прогнозирования и регулирования рисков</w:t>
      </w:r>
      <w:bookmarkEnd w:id="0"/>
    </w:p>
    <w:sectPr w:rsidR="00073222" w:rsidRPr="00D25718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C2E"/>
    <w:multiLevelType w:val="hybridMultilevel"/>
    <w:tmpl w:val="97A28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E63E3E"/>
    <w:multiLevelType w:val="hybridMultilevel"/>
    <w:tmpl w:val="381E2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2B7C"/>
    <w:multiLevelType w:val="hybridMultilevel"/>
    <w:tmpl w:val="BA8E8E6A"/>
    <w:lvl w:ilvl="0" w:tplc="28C6A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9"/>
    <w:rsid w:val="00000757"/>
    <w:rsid w:val="00073222"/>
    <w:rsid w:val="000C36C8"/>
    <w:rsid w:val="000E40CF"/>
    <w:rsid w:val="00115BEF"/>
    <w:rsid w:val="0012038B"/>
    <w:rsid w:val="001220D4"/>
    <w:rsid w:val="001572D9"/>
    <w:rsid w:val="001617DF"/>
    <w:rsid w:val="0018796F"/>
    <w:rsid w:val="001A4328"/>
    <w:rsid w:val="001C72AF"/>
    <w:rsid w:val="001D6D80"/>
    <w:rsid w:val="00236133"/>
    <w:rsid w:val="00243CCB"/>
    <w:rsid w:val="002B670B"/>
    <w:rsid w:val="00383391"/>
    <w:rsid w:val="00390833"/>
    <w:rsid w:val="003C3D78"/>
    <w:rsid w:val="00400E8D"/>
    <w:rsid w:val="00443AC7"/>
    <w:rsid w:val="004479A4"/>
    <w:rsid w:val="004B40FA"/>
    <w:rsid w:val="00503CF5"/>
    <w:rsid w:val="00505607"/>
    <w:rsid w:val="005F2A2B"/>
    <w:rsid w:val="00642CE9"/>
    <w:rsid w:val="00680790"/>
    <w:rsid w:val="00682B46"/>
    <w:rsid w:val="006A3CE3"/>
    <w:rsid w:val="00704724"/>
    <w:rsid w:val="00713F34"/>
    <w:rsid w:val="00737D9C"/>
    <w:rsid w:val="007836C8"/>
    <w:rsid w:val="00837F70"/>
    <w:rsid w:val="00876CC2"/>
    <w:rsid w:val="00890A62"/>
    <w:rsid w:val="008E694B"/>
    <w:rsid w:val="009D02E2"/>
    <w:rsid w:val="00A563BD"/>
    <w:rsid w:val="00AC7F69"/>
    <w:rsid w:val="00B54623"/>
    <w:rsid w:val="00B55FA2"/>
    <w:rsid w:val="00C325CF"/>
    <w:rsid w:val="00C42C93"/>
    <w:rsid w:val="00C56B15"/>
    <w:rsid w:val="00C6691F"/>
    <w:rsid w:val="00C74825"/>
    <w:rsid w:val="00CA51DC"/>
    <w:rsid w:val="00CB6601"/>
    <w:rsid w:val="00CD05A1"/>
    <w:rsid w:val="00CD3500"/>
    <w:rsid w:val="00D15A83"/>
    <w:rsid w:val="00D22F03"/>
    <w:rsid w:val="00D25718"/>
    <w:rsid w:val="00D552C3"/>
    <w:rsid w:val="00D56D86"/>
    <w:rsid w:val="00D86B0D"/>
    <w:rsid w:val="00D86F45"/>
    <w:rsid w:val="00DC2FC6"/>
    <w:rsid w:val="00E027B4"/>
    <w:rsid w:val="00E101EF"/>
    <w:rsid w:val="00E2459D"/>
    <w:rsid w:val="00E70A41"/>
    <w:rsid w:val="00EA3664"/>
    <w:rsid w:val="00EB6FB9"/>
    <w:rsid w:val="00EF66F1"/>
    <w:rsid w:val="00F02CC4"/>
    <w:rsid w:val="00F329B4"/>
    <w:rsid w:val="00F46275"/>
    <w:rsid w:val="00F635FA"/>
    <w:rsid w:val="00F67768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7095"/>
  <w15:docId w15:val="{4E50D125-004C-41EA-8E4E-CDD700D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0">
    <w:name w:val="Font Style70"/>
    <w:uiPriority w:val="99"/>
    <w:rsid w:val="00D15A83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D15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D15A83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D15A83"/>
    <w:pPr>
      <w:widowControl w:val="0"/>
      <w:autoSpaceDE w:val="0"/>
      <w:autoSpaceDN w:val="0"/>
      <w:adjustRightInd w:val="0"/>
      <w:spacing w:after="0" w:line="20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C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E5990-C66D-41DC-ACD5-5DE86ADD4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DDE2B-F08F-4C7D-B53D-7CA5EC4D0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AED0F-F859-4AB9-94A4-41855FA95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40</cp:revision>
  <dcterms:created xsi:type="dcterms:W3CDTF">2021-04-21T08:03:00Z</dcterms:created>
  <dcterms:modified xsi:type="dcterms:W3CDTF">2021-04-21T13:01:00Z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